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B91" w14:textId="21ABA3C5" w:rsidR="001528FF" w:rsidRDefault="001528FF" w:rsidP="001528FF">
      <w:pPr>
        <w:suppressAutoHyphens/>
        <w:spacing w:after="0" w:line="240" w:lineRule="auto"/>
        <w:ind w:right="-6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1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Temeljem odredbe članka 17. Statuta Gradske knjižnice Rijeka, te na prijedlog ravnatelja Gradske knjižnice Rijeka, Upravno vijeće na svojoj </w:t>
      </w:r>
      <w:r w:rsidR="003E30C3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2C61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sjednici održanoj dana </w:t>
      </w:r>
      <w:r w:rsidR="003E30C3">
        <w:rPr>
          <w:rFonts w:ascii="Times New Roman" w:eastAsia="Times New Roman" w:hAnsi="Times New Roman" w:cs="Times New Roman"/>
          <w:sz w:val="24"/>
          <w:szCs w:val="24"/>
          <w:lang w:eastAsia="zh-CN"/>
        </w:rPr>
        <w:t>22. veljače</w:t>
      </w:r>
      <w:r w:rsidRPr="002C61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3E30C3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C610B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godine don</w:t>
      </w:r>
      <w:r w:rsidR="003E30C3">
        <w:rPr>
          <w:rFonts w:ascii="Times New Roman" w:eastAsia="Times New Roman" w:hAnsi="Times New Roman" w:cs="Times New Roman"/>
          <w:sz w:val="24"/>
          <w:szCs w:val="24"/>
          <w:lang w:eastAsia="zh-CN"/>
        </w:rPr>
        <w:t>osi</w:t>
      </w:r>
    </w:p>
    <w:p w14:paraId="50B67057" w14:textId="77777777" w:rsidR="003E30C3" w:rsidRPr="002C610B" w:rsidRDefault="003E30C3" w:rsidP="001528FF">
      <w:pPr>
        <w:suppressAutoHyphens/>
        <w:spacing w:after="0" w:line="240" w:lineRule="auto"/>
        <w:ind w:right="-6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35C9C7" w14:textId="77777777" w:rsidR="001528FF" w:rsidRPr="002C610B" w:rsidRDefault="001528FF" w:rsidP="001528FF">
      <w:pPr>
        <w:suppressAutoHyphens/>
        <w:spacing w:after="0" w:line="240" w:lineRule="auto"/>
        <w:ind w:right="-6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8A9170" w14:textId="7C95F32B" w:rsidR="001528FF" w:rsidRDefault="001528FF" w:rsidP="001528FF">
      <w:pPr>
        <w:suppressAutoHyphens/>
        <w:spacing w:after="0" w:line="240" w:lineRule="auto"/>
        <w:ind w:right="-61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2C6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O  D  L  U  K  U</w:t>
      </w:r>
    </w:p>
    <w:p w14:paraId="1F9EB2E8" w14:textId="25F9C347" w:rsidR="003E30C3" w:rsidRDefault="003E30C3" w:rsidP="001528FF">
      <w:pPr>
        <w:suppressAutoHyphens/>
        <w:spacing w:after="0" w:line="240" w:lineRule="auto"/>
        <w:ind w:right="-61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o izmjeni Cjenika Dječje kuće</w:t>
      </w:r>
    </w:p>
    <w:p w14:paraId="68F95A05" w14:textId="0200A728" w:rsidR="001528FF" w:rsidRDefault="001528FF">
      <w:pPr>
        <w:rPr>
          <w:rFonts w:ascii="Times New Roman" w:hAnsi="Times New Roman" w:cs="Times New Roman"/>
          <w:sz w:val="24"/>
          <w:szCs w:val="24"/>
        </w:rPr>
      </w:pPr>
    </w:p>
    <w:p w14:paraId="6E194C12" w14:textId="281226FC" w:rsidR="003E30C3" w:rsidRDefault="003E30C3" w:rsidP="003E30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AEC99BE" w14:textId="0FC4B406" w:rsidR="001C38E5" w:rsidRDefault="003E30C3" w:rsidP="005D4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Mijenja se dio Cjenika Dječje kuće (kojim su utvrđene cijene najma) Dnevnog boravka pod točkom </w:t>
      </w:r>
      <w:r w:rsidRPr="003E30C3">
        <w:rPr>
          <w:rFonts w:ascii="Times New Roman" w:hAnsi="Times New Roman" w:cs="Times New Roman"/>
          <w:i/>
          <w:iCs/>
          <w:sz w:val="24"/>
          <w:szCs w:val="24"/>
        </w:rPr>
        <w:t>1. Dječja kuća/Cjenik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Dnevni boravak </w:t>
      </w:r>
      <w:r>
        <w:rPr>
          <w:rFonts w:ascii="Times New Roman" w:hAnsi="Times New Roman" w:cs="Times New Roman"/>
          <w:sz w:val="24"/>
          <w:szCs w:val="24"/>
        </w:rPr>
        <w:t>na način da isti sada glasi:</w:t>
      </w:r>
    </w:p>
    <w:p w14:paraId="083AFBF0" w14:textId="77777777" w:rsidR="005D4132" w:rsidRPr="002C610B" w:rsidRDefault="005D4132" w:rsidP="005D4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B893A" w14:textId="3F5EC76C" w:rsidR="001528FF" w:rsidRPr="003E30C3" w:rsidRDefault="001528FF" w:rsidP="001528FF">
      <w:pPr>
        <w:pStyle w:val="Title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30C3">
        <w:rPr>
          <w:rFonts w:ascii="Times New Roman" w:hAnsi="Times New Roman" w:cs="Times New Roman"/>
          <w:i/>
          <w:iCs/>
          <w:sz w:val="24"/>
          <w:szCs w:val="24"/>
        </w:rPr>
        <w:t>1.Dječja kuća / Cjenik Dnevni boravak</w:t>
      </w:r>
    </w:p>
    <w:p w14:paraId="38DA6D31" w14:textId="77777777" w:rsidR="001528FF" w:rsidRPr="002C610B" w:rsidRDefault="001528FF" w:rsidP="001528FF">
      <w:pPr>
        <w:pStyle w:val="Title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14:paraId="28977450" w14:textId="77777777" w:rsidR="001528FF" w:rsidRPr="003E30C3" w:rsidRDefault="001528FF" w:rsidP="001528FF">
      <w:pPr>
        <w:pStyle w:val="Title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Dnevni cjenik za programe u prostoru Dnevnog boravka (radnim danom i subotom od 8 do 20 sati): </w:t>
      </w:r>
    </w:p>
    <w:p w14:paraId="5555F4AE" w14:textId="20ACBFD2" w:rsidR="001528FF" w:rsidRPr="003E30C3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_DdeLink__376_2334422216"/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>do</w:t>
      </w:r>
      <w:bookmarkEnd w:id="0"/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2 sata – 1.</w:t>
      </w:r>
      <w:r w:rsidR="003E30C3"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>0</w:t>
      </w:r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>00,00 kuna</w:t>
      </w:r>
    </w:p>
    <w:p w14:paraId="5D98AC53" w14:textId="328F30C8" w:rsidR="001528FF" w:rsidRPr="003E30C3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do 4 sata – </w:t>
      </w:r>
      <w:r w:rsidR="003E30C3"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>1.600,00</w:t>
      </w:r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kuna</w:t>
      </w:r>
    </w:p>
    <w:p w14:paraId="4517C252" w14:textId="12695708" w:rsidR="001528FF" w:rsidRPr="003E30C3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do 6 sati – </w:t>
      </w:r>
      <w:r w:rsidR="003E30C3"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2</w:t>
      </w:r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>.500,00 kuna</w:t>
      </w:r>
    </w:p>
    <w:p w14:paraId="3B869948" w14:textId="76DB770A" w:rsidR="001528FF" w:rsidRPr="003E30C3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do 8 sati – </w:t>
      </w:r>
      <w:r w:rsidR="003E30C3"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3</w:t>
      </w:r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>.000,00 kuna</w:t>
      </w:r>
    </w:p>
    <w:p w14:paraId="35B342A9" w14:textId="3468C440" w:rsidR="001528FF" w:rsidRPr="003E30C3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Cjelodnevni najam (maksimalno trajanje 12 sati) – </w:t>
      </w:r>
      <w:r w:rsidR="003E30C3"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>4</w:t>
      </w:r>
      <w:r w:rsidRPr="003E30C3">
        <w:rPr>
          <w:rFonts w:ascii="Times New Roman" w:hAnsi="Times New Roman" w:cs="Times New Roman"/>
          <w:b w:val="0"/>
          <w:i/>
          <w:iCs/>
          <w:sz w:val="24"/>
          <w:szCs w:val="24"/>
        </w:rPr>
        <w:t>.000,00 kuna</w:t>
      </w:r>
    </w:p>
    <w:p w14:paraId="5F8A514E" w14:textId="585E0363" w:rsidR="003E30C3" w:rsidRDefault="003E30C3" w:rsidP="003E30C3">
      <w:pPr>
        <w:pStyle w:val="Title"/>
        <w:rPr>
          <w:rFonts w:ascii="Times New Roman" w:hAnsi="Times New Roman" w:cs="Times New Roman"/>
          <w:b w:val="0"/>
          <w:i/>
          <w:iCs/>
          <w:color w:val="222222"/>
          <w:sz w:val="24"/>
          <w:szCs w:val="24"/>
        </w:rPr>
      </w:pPr>
    </w:p>
    <w:p w14:paraId="29B4D5F1" w14:textId="34916F6A" w:rsidR="003E30C3" w:rsidRDefault="003E30C3" w:rsidP="003E30C3">
      <w:pPr>
        <w:pStyle w:val="Title"/>
        <w:jc w:val="center"/>
        <w:rPr>
          <w:rFonts w:ascii="Times New Roman" w:hAnsi="Times New Roman" w:cs="Times New Roman"/>
          <w:bCs w:val="0"/>
          <w:color w:val="222222"/>
          <w:sz w:val="24"/>
          <w:szCs w:val="24"/>
        </w:rPr>
      </w:pPr>
      <w:r>
        <w:rPr>
          <w:rFonts w:ascii="Times New Roman" w:hAnsi="Times New Roman" w:cs="Times New Roman"/>
          <w:bCs w:val="0"/>
          <w:color w:val="222222"/>
          <w:sz w:val="24"/>
          <w:szCs w:val="24"/>
        </w:rPr>
        <w:t>II.</w:t>
      </w:r>
    </w:p>
    <w:p w14:paraId="4A6C14D1" w14:textId="2F677F34" w:rsidR="003E30C3" w:rsidRDefault="003E30C3" w:rsidP="003E30C3">
      <w:pPr>
        <w:pStyle w:val="Title"/>
        <w:jc w:val="center"/>
        <w:rPr>
          <w:rFonts w:ascii="Times New Roman" w:hAnsi="Times New Roman" w:cs="Times New Roman"/>
          <w:bCs w:val="0"/>
          <w:color w:val="222222"/>
          <w:sz w:val="24"/>
          <w:szCs w:val="24"/>
        </w:rPr>
      </w:pPr>
    </w:p>
    <w:p w14:paraId="3087A93C" w14:textId="67258BDC" w:rsidR="003E30C3" w:rsidRPr="003E30C3" w:rsidRDefault="003E30C3" w:rsidP="003E30C3">
      <w:pPr>
        <w:pStyle w:val="Title"/>
        <w:jc w:val="both"/>
        <w:rPr>
          <w:rFonts w:ascii="Times New Roman" w:hAnsi="Times New Roman" w:cs="Times New Roman"/>
          <w:b w:val="0"/>
          <w:color w:val="222222"/>
          <w:sz w:val="24"/>
          <w:szCs w:val="24"/>
        </w:rPr>
      </w:pPr>
      <w:r w:rsidRPr="003E30C3">
        <w:rPr>
          <w:rFonts w:ascii="Times New Roman" w:hAnsi="Times New Roman" w:cs="Times New Roman"/>
          <w:b w:val="0"/>
          <w:color w:val="222222"/>
          <w:sz w:val="24"/>
          <w:szCs w:val="24"/>
        </w:rPr>
        <w:t>Ostale odredbe Cjenika</w:t>
      </w:r>
      <w:r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E30C3">
        <w:rPr>
          <w:rFonts w:ascii="Times New Roman" w:hAnsi="Times New Roman" w:cs="Times New Roman"/>
          <w:b w:val="0"/>
          <w:i/>
          <w:iCs/>
          <w:color w:val="222222"/>
          <w:sz w:val="24"/>
          <w:szCs w:val="24"/>
        </w:rPr>
        <w:t>Dječje kuće</w:t>
      </w:r>
      <w:r>
        <w:rPr>
          <w:rFonts w:ascii="Times New Roman" w:hAnsi="Times New Roman" w:cs="Times New Roman"/>
          <w:b w:val="0"/>
          <w:color w:val="222222"/>
          <w:sz w:val="24"/>
          <w:szCs w:val="24"/>
        </w:rPr>
        <w:t>, utvrđene Odlukom od 9. srpnja 2021. godine</w:t>
      </w:r>
      <w:r w:rsidR="005D4132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ostaju neizmjenjene i na snazi.</w:t>
      </w:r>
    </w:p>
    <w:p w14:paraId="3272290E" w14:textId="609DC438" w:rsidR="005D4132" w:rsidRDefault="005D4132" w:rsidP="001528FF">
      <w:pPr>
        <w:pStyle w:val="Title"/>
        <w:ind w:left="0"/>
        <w:jc w:val="both"/>
        <w:rPr>
          <w:rFonts w:ascii="Times New Roman" w:hAnsi="Times New Roman" w:cs="Times New Roman"/>
          <w:b w:val="0"/>
          <w:color w:val="222222"/>
          <w:sz w:val="24"/>
          <w:szCs w:val="24"/>
        </w:rPr>
      </w:pPr>
    </w:p>
    <w:p w14:paraId="1F7D72C9" w14:textId="49162B05" w:rsidR="005D4132" w:rsidRPr="005D4132" w:rsidRDefault="005D4132" w:rsidP="005D4132">
      <w:pPr>
        <w:pStyle w:val="Title"/>
        <w:ind w:left="0"/>
        <w:jc w:val="center"/>
        <w:rPr>
          <w:rFonts w:ascii="Times New Roman" w:hAnsi="Times New Roman" w:cs="Times New Roman"/>
          <w:bCs w:val="0"/>
          <w:color w:val="222222"/>
          <w:sz w:val="24"/>
          <w:szCs w:val="24"/>
        </w:rPr>
      </w:pPr>
      <w:r w:rsidRPr="005D4132">
        <w:rPr>
          <w:rFonts w:ascii="Times New Roman" w:hAnsi="Times New Roman" w:cs="Times New Roman"/>
          <w:bCs w:val="0"/>
          <w:color w:val="222222"/>
          <w:sz w:val="24"/>
          <w:szCs w:val="24"/>
        </w:rPr>
        <w:t>III.</w:t>
      </w:r>
    </w:p>
    <w:p w14:paraId="738EE1E6" w14:textId="4B7D282B" w:rsidR="001C38E5" w:rsidRPr="002C610B" w:rsidRDefault="001C38E5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  <w:color w:val="2A2A2A"/>
        </w:rPr>
      </w:pPr>
    </w:p>
    <w:p w14:paraId="3BC6CCFC" w14:textId="16AF8D75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>Ova Odluka</w:t>
      </w:r>
      <w:r w:rsidR="005D4132">
        <w:rPr>
          <w:rFonts w:ascii="Times New Roman" w:hAnsi="Times New Roman" w:cs="Times New Roman"/>
          <w:sz w:val="24"/>
          <w:szCs w:val="24"/>
        </w:rPr>
        <w:t xml:space="preserve"> o izmjenama Cjenika</w:t>
      </w:r>
      <w:r w:rsidRPr="002C610B">
        <w:rPr>
          <w:rFonts w:ascii="Times New Roman" w:hAnsi="Times New Roman" w:cs="Times New Roman"/>
          <w:sz w:val="24"/>
          <w:szCs w:val="24"/>
        </w:rPr>
        <w:t xml:space="preserve"> stupa na snagu danom donošenja.</w:t>
      </w:r>
    </w:p>
    <w:p w14:paraId="54B2B3FD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5156A7B" w14:textId="0FB7E6F9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1A2A3F0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777EAF4" w14:textId="4160618A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>Broj:</w:t>
      </w:r>
      <w:r w:rsidR="00130A15">
        <w:rPr>
          <w:rFonts w:ascii="Times New Roman" w:hAnsi="Times New Roman" w:cs="Times New Roman"/>
          <w:sz w:val="24"/>
          <w:szCs w:val="24"/>
        </w:rPr>
        <w:t xml:space="preserve"> </w:t>
      </w:r>
      <w:r w:rsidR="005D4132">
        <w:rPr>
          <w:rFonts w:ascii="Times New Roman" w:hAnsi="Times New Roman" w:cs="Times New Roman"/>
          <w:sz w:val="24"/>
          <w:szCs w:val="24"/>
        </w:rPr>
        <w:t xml:space="preserve">     </w:t>
      </w:r>
      <w:r w:rsidRPr="002C610B">
        <w:rPr>
          <w:rFonts w:ascii="Times New Roman" w:hAnsi="Times New Roman" w:cs="Times New Roman"/>
          <w:sz w:val="24"/>
          <w:szCs w:val="24"/>
        </w:rPr>
        <w:t>/202</w:t>
      </w:r>
      <w:r w:rsidR="005D4132">
        <w:rPr>
          <w:rFonts w:ascii="Times New Roman" w:hAnsi="Times New Roman" w:cs="Times New Roman"/>
          <w:sz w:val="24"/>
          <w:szCs w:val="24"/>
        </w:rPr>
        <w:t>2</w:t>
      </w:r>
    </w:p>
    <w:p w14:paraId="4E7D7865" w14:textId="715CF115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 xml:space="preserve">Rijeka, </w:t>
      </w:r>
      <w:r w:rsidR="005D4132">
        <w:rPr>
          <w:rFonts w:ascii="Times New Roman" w:hAnsi="Times New Roman" w:cs="Times New Roman"/>
          <w:sz w:val="24"/>
          <w:szCs w:val="24"/>
        </w:rPr>
        <w:t>22. veljače</w:t>
      </w:r>
      <w:r w:rsidRPr="002C610B">
        <w:rPr>
          <w:rFonts w:ascii="Times New Roman" w:hAnsi="Times New Roman" w:cs="Times New Roman"/>
          <w:sz w:val="24"/>
          <w:szCs w:val="24"/>
        </w:rPr>
        <w:t xml:space="preserve"> 202</w:t>
      </w:r>
      <w:r w:rsidR="005D4132">
        <w:rPr>
          <w:rFonts w:ascii="Times New Roman" w:hAnsi="Times New Roman" w:cs="Times New Roman"/>
          <w:sz w:val="24"/>
          <w:szCs w:val="24"/>
        </w:rPr>
        <w:t>2</w:t>
      </w:r>
      <w:r w:rsidRPr="002C610B">
        <w:rPr>
          <w:rFonts w:ascii="Times New Roman" w:hAnsi="Times New Roman" w:cs="Times New Roman"/>
          <w:sz w:val="24"/>
          <w:szCs w:val="24"/>
        </w:rPr>
        <w:t>. godine</w:t>
      </w:r>
    </w:p>
    <w:p w14:paraId="3E8087F1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63EC0CCE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1B41605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4BDC032" w14:textId="60DBCA10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  <w:t>Predsjednik Upravnog vijeća</w:t>
      </w:r>
    </w:p>
    <w:p w14:paraId="1E82F3BD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</w:p>
    <w:p w14:paraId="1B7ADDF4" w14:textId="6107AEA4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="00706EFD">
        <w:rPr>
          <w:rFonts w:ascii="Times New Roman" w:hAnsi="Times New Roman" w:cs="Times New Roman"/>
          <w:sz w:val="24"/>
          <w:szCs w:val="24"/>
        </w:rPr>
        <w:t>Srećko Jelušić</w:t>
      </w:r>
    </w:p>
    <w:p w14:paraId="6E87C4F9" w14:textId="77777777" w:rsidR="001528FF" w:rsidRPr="002C610B" w:rsidRDefault="001528FF" w:rsidP="00152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D0D20" w14:textId="6F8D57F1" w:rsidR="001528FF" w:rsidRPr="002C610B" w:rsidRDefault="001528FF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  <w:color w:val="2A2A2A"/>
        </w:rPr>
      </w:pPr>
    </w:p>
    <w:p w14:paraId="1C73B828" w14:textId="1E6C96E6" w:rsidR="001528FF" w:rsidRPr="002C610B" w:rsidRDefault="001528FF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  <w:color w:val="2A2A2A"/>
        </w:rPr>
      </w:pPr>
    </w:p>
    <w:p w14:paraId="46E5AA27" w14:textId="77777777" w:rsidR="001528FF" w:rsidRPr="002C610B" w:rsidRDefault="001528FF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</w:rPr>
      </w:pPr>
    </w:p>
    <w:sectPr w:rsidR="001528FF" w:rsidRPr="002C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6D24"/>
    <w:multiLevelType w:val="multilevel"/>
    <w:tmpl w:val="7A0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26"/>
    <w:rsid w:val="00130A15"/>
    <w:rsid w:val="001528FF"/>
    <w:rsid w:val="001C38E5"/>
    <w:rsid w:val="002C610B"/>
    <w:rsid w:val="003E30C3"/>
    <w:rsid w:val="00416C11"/>
    <w:rsid w:val="00486026"/>
    <w:rsid w:val="005D4132"/>
    <w:rsid w:val="00706EFD"/>
    <w:rsid w:val="00C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6D1A"/>
  <w15:chartTrackingRefBased/>
  <w15:docId w15:val="{7C064BB4-FEEF-487B-AB0D-61F92EC7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8FF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1528FF"/>
    <w:pPr>
      <w:widowControl w:val="0"/>
      <w:spacing w:before="41" w:after="0" w:line="240" w:lineRule="auto"/>
      <w:ind w:left="165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528FF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528FF"/>
    <w:pPr>
      <w:widowControl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528FF"/>
    <w:rPr>
      <w:rFonts w:ascii="Arial" w:eastAsia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1C3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38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Uprava</cp:lastModifiedBy>
  <cp:revision>5</cp:revision>
  <cp:lastPrinted>2021-07-09T10:41:00Z</cp:lastPrinted>
  <dcterms:created xsi:type="dcterms:W3CDTF">2021-07-08T11:48:00Z</dcterms:created>
  <dcterms:modified xsi:type="dcterms:W3CDTF">2022-02-18T08:49:00Z</dcterms:modified>
</cp:coreProperties>
</file>